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FDA0D" w14:textId="77777777" w:rsidR="002A3ED7" w:rsidRPr="002A3ED7" w:rsidRDefault="002A3ED7" w:rsidP="002A3ED7">
      <w:pPr>
        <w:spacing w:before="300" w:after="150" w:line="780" w:lineRule="atLeast"/>
        <w:jc w:val="center"/>
        <w:outlineLvl w:val="0"/>
        <w:rPr>
          <w:rFonts w:eastAsia="Times New Roman" w:cs="Times New Roman"/>
          <w:b/>
          <w:bCs/>
          <w:smallCaps/>
          <w:kern w:val="36"/>
          <w:sz w:val="36"/>
          <w:szCs w:val="36"/>
          <w:lang w:eastAsia="ru-RU"/>
        </w:rPr>
      </w:pPr>
      <w:proofErr w:type="spellStart"/>
      <w:r w:rsidRPr="002A3ED7">
        <w:rPr>
          <w:rFonts w:eastAsia="Times New Roman" w:cs="Times New Roman"/>
          <w:b/>
          <w:bCs/>
          <w:smallCaps/>
          <w:kern w:val="36"/>
          <w:sz w:val="36"/>
          <w:szCs w:val="36"/>
          <w:lang w:eastAsia="ru-RU"/>
        </w:rPr>
        <w:t>Қазақ</w:t>
      </w:r>
      <w:proofErr w:type="spellEnd"/>
      <w:r w:rsidRPr="002A3ED7">
        <w:rPr>
          <w:rFonts w:eastAsia="Times New Roman" w:cs="Times New Roman"/>
          <w:b/>
          <w:bCs/>
          <w:smallCaps/>
          <w:kern w:val="36"/>
          <w:sz w:val="36"/>
          <w:szCs w:val="36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b/>
          <w:bCs/>
          <w:smallCaps/>
          <w:kern w:val="36"/>
          <w:sz w:val="36"/>
          <w:szCs w:val="36"/>
          <w:lang w:eastAsia="ru-RU"/>
        </w:rPr>
        <w:t>журналистикасының</w:t>
      </w:r>
      <w:proofErr w:type="spellEnd"/>
      <w:r w:rsidRPr="002A3ED7">
        <w:rPr>
          <w:rFonts w:eastAsia="Times New Roman" w:cs="Times New Roman"/>
          <w:b/>
          <w:bCs/>
          <w:smallCaps/>
          <w:kern w:val="36"/>
          <w:sz w:val="36"/>
          <w:szCs w:val="36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b/>
          <w:bCs/>
          <w:smallCaps/>
          <w:kern w:val="36"/>
          <w:sz w:val="36"/>
          <w:szCs w:val="36"/>
          <w:lang w:eastAsia="ru-RU"/>
        </w:rPr>
        <w:t>тарихы</w:t>
      </w:r>
      <w:proofErr w:type="spellEnd"/>
      <w:r w:rsidRPr="002A3ED7">
        <w:rPr>
          <w:rFonts w:eastAsia="Times New Roman" w:cs="Times New Roman"/>
          <w:b/>
          <w:bCs/>
          <w:smallCaps/>
          <w:kern w:val="36"/>
          <w:sz w:val="36"/>
          <w:szCs w:val="36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b/>
          <w:bCs/>
          <w:smallCaps/>
          <w:kern w:val="36"/>
          <w:sz w:val="36"/>
          <w:szCs w:val="36"/>
          <w:lang w:eastAsia="ru-RU"/>
        </w:rPr>
        <w:t>қақында</w:t>
      </w:r>
      <w:proofErr w:type="spellEnd"/>
    </w:p>
    <w:p w14:paraId="48EF0433" w14:textId="0F615DB1" w:rsidR="002A3ED7" w:rsidRPr="002A3ED7" w:rsidRDefault="002A3ED7" w:rsidP="002A3ED7">
      <w:pPr>
        <w:spacing w:line="360" w:lineRule="atLeast"/>
        <w:rPr>
          <w:rFonts w:eastAsia="Times New Roman" w:cs="Times New Roman"/>
          <w:szCs w:val="28"/>
          <w:lang w:eastAsia="ru-RU"/>
        </w:rPr>
      </w:pPr>
    </w:p>
    <w:p w14:paraId="1480F37E" w14:textId="77777777" w:rsidR="002A3ED7" w:rsidRPr="002A3ED7" w:rsidRDefault="002A3ED7" w:rsidP="002A3ED7">
      <w:pPr>
        <w:spacing w:before="100" w:beforeAutospacing="1" w:after="100" w:afterAutospacing="1" w:line="338" w:lineRule="atLeast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2A3ED7">
        <w:rPr>
          <w:rFonts w:eastAsia="Times New Roman" w:cs="Times New Roman"/>
          <w:b/>
          <w:bCs/>
          <w:szCs w:val="28"/>
          <w:lang w:eastAsia="ru-RU"/>
        </w:rPr>
        <w:t>Кез-</w:t>
      </w:r>
      <w:proofErr w:type="spellStart"/>
      <w:r w:rsidRPr="002A3ED7">
        <w:rPr>
          <w:rFonts w:eastAsia="Times New Roman" w:cs="Times New Roman"/>
          <w:b/>
          <w:bCs/>
          <w:szCs w:val="28"/>
          <w:lang w:eastAsia="ru-RU"/>
        </w:rPr>
        <w:t>келген</w:t>
      </w:r>
      <w:proofErr w:type="spellEnd"/>
      <w:r w:rsidRPr="002A3ED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b/>
          <w:bCs/>
          <w:szCs w:val="28"/>
          <w:lang w:eastAsia="ru-RU"/>
        </w:rPr>
        <w:t>елдің</w:t>
      </w:r>
      <w:proofErr w:type="spellEnd"/>
      <w:r w:rsidRPr="002A3ED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b/>
          <w:bCs/>
          <w:szCs w:val="28"/>
          <w:lang w:eastAsia="ru-RU"/>
        </w:rPr>
        <w:t>журналистикасы</w:t>
      </w:r>
      <w:proofErr w:type="spellEnd"/>
      <w:r w:rsidRPr="002A3ED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b/>
          <w:bCs/>
          <w:szCs w:val="28"/>
          <w:lang w:eastAsia="ru-RU"/>
        </w:rPr>
        <w:t>қоғамның</w:t>
      </w:r>
      <w:proofErr w:type="spellEnd"/>
      <w:r w:rsidRPr="002A3ED7">
        <w:rPr>
          <w:rFonts w:eastAsia="Times New Roman" w:cs="Times New Roman"/>
          <w:b/>
          <w:bCs/>
          <w:szCs w:val="28"/>
          <w:lang w:eastAsia="ru-RU"/>
        </w:rPr>
        <w:t xml:space="preserve"> даму </w:t>
      </w:r>
      <w:proofErr w:type="spellStart"/>
      <w:r w:rsidRPr="002A3ED7">
        <w:rPr>
          <w:rFonts w:eastAsia="Times New Roman" w:cs="Times New Roman"/>
          <w:b/>
          <w:bCs/>
          <w:szCs w:val="28"/>
          <w:lang w:eastAsia="ru-RU"/>
        </w:rPr>
        <w:t>заңдылықтарына</w:t>
      </w:r>
      <w:proofErr w:type="spellEnd"/>
      <w:r w:rsidRPr="002A3ED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b/>
          <w:bCs/>
          <w:szCs w:val="28"/>
          <w:lang w:eastAsia="ru-RU"/>
        </w:rPr>
        <w:t>тәуелді</w:t>
      </w:r>
      <w:proofErr w:type="spellEnd"/>
      <w:r w:rsidRPr="002A3ED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b/>
          <w:bCs/>
          <w:szCs w:val="28"/>
          <w:lang w:eastAsia="ru-RU"/>
        </w:rPr>
        <w:t>белгілі</w:t>
      </w:r>
      <w:proofErr w:type="spellEnd"/>
      <w:r w:rsidRPr="002A3ED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b/>
          <w:bCs/>
          <w:szCs w:val="28"/>
          <w:lang w:eastAsia="ru-RU"/>
        </w:rPr>
        <w:t>бір</w:t>
      </w:r>
      <w:proofErr w:type="spellEnd"/>
      <w:r w:rsidRPr="002A3ED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b/>
          <w:bCs/>
          <w:szCs w:val="28"/>
          <w:lang w:eastAsia="ru-RU"/>
        </w:rPr>
        <w:t>заңдар</w:t>
      </w:r>
      <w:proofErr w:type="spellEnd"/>
      <w:r w:rsidRPr="002A3ED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b/>
          <w:bCs/>
          <w:szCs w:val="28"/>
          <w:lang w:eastAsia="ru-RU"/>
        </w:rPr>
        <w:t>бойынша</w:t>
      </w:r>
      <w:proofErr w:type="spellEnd"/>
      <w:r w:rsidRPr="002A3ED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b/>
          <w:bCs/>
          <w:szCs w:val="28"/>
          <w:lang w:eastAsia="ru-RU"/>
        </w:rPr>
        <w:t>дамиды</w:t>
      </w:r>
      <w:proofErr w:type="spellEnd"/>
      <w:r w:rsidRPr="002A3ED7">
        <w:rPr>
          <w:rFonts w:eastAsia="Times New Roman" w:cs="Times New Roman"/>
          <w:b/>
          <w:bCs/>
          <w:szCs w:val="28"/>
          <w:lang w:eastAsia="ru-RU"/>
        </w:rPr>
        <w:t>. Журналистика-</w:t>
      </w:r>
      <w:proofErr w:type="spellStart"/>
      <w:r w:rsidRPr="002A3ED7">
        <w:rPr>
          <w:rFonts w:eastAsia="Times New Roman" w:cs="Times New Roman"/>
          <w:b/>
          <w:bCs/>
          <w:szCs w:val="28"/>
          <w:lang w:eastAsia="ru-RU"/>
        </w:rPr>
        <w:t>бұл</w:t>
      </w:r>
      <w:proofErr w:type="spellEnd"/>
      <w:r w:rsidRPr="002A3ED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b/>
          <w:bCs/>
          <w:szCs w:val="28"/>
          <w:lang w:eastAsia="ru-RU"/>
        </w:rPr>
        <w:t>маңызды</w:t>
      </w:r>
      <w:proofErr w:type="spellEnd"/>
      <w:r w:rsidRPr="002A3ED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2A3ED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b/>
          <w:bCs/>
          <w:szCs w:val="28"/>
          <w:lang w:eastAsia="ru-RU"/>
        </w:rPr>
        <w:t>институттардың</w:t>
      </w:r>
      <w:proofErr w:type="spellEnd"/>
      <w:r w:rsidRPr="002A3ED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b/>
          <w:bCs/>
          <w:szCs w:val="28"/>
          <w:lang w:eastAsia="ru-RU"/>
        </w:rPr>
        <w:t>бірі</w:t>
      </w:r>
      <w:proofErr w:type="spellEnd"/>
      <w:r w:rsidRPr="002A3ED7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b/>
          <w:bCs/>
          <w:szCs w:val="28"/>
          <w:lang w:eastAsia="ru-RU"/>
        </w:rPr>
        <w:t>онсыз</w:t>
      </w:r>
      <w:proofErr w:type="spellEnd"/>
      <w:r w:rsidRPr="002A3ED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b/>
          <w:bCs/>
          <w:szCs w:val="28"/>
          <w:lang w:eastAsia="ru-RU"/>
        </w:rPr>
        <w:t>қоғамның</w:t>
      </w:r>
      <w:proofErr w:type="spellEnd"/>
      <w:r w:rsidRPr="002A3ED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b/>
          <w:bCs/>
          <w:szCs w:val="28"/>
          <w:lang w:eastAsia="ru-RU"/>
        </w:rPr>
        <w:t>қандай</w:t>
      </w:r>
      <w:proofErr w:type="spellEnd"/>
      <w:r w:rsidRPr="002A3ED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b/>
          <w:bCs/>
          <w:szCs w:val="28"/>
          <w:lang w:eastAsia="ru-RU"/>
        </w:rPr>
        <w:t>негізде</w:t>
      </w:r>
      <w:proofErr w:type="spellEnd"/>
      <w:r w:rsidRPr="002A3ED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b/>
          <w:bCs/>
          <w:szCs w:val="28"/>
          <w:lang w:eastAsia="ru-RU"/>
        </w:rPr>
        <w:t>құрылғанына</w:t>
      </w:r>
      <w:proofErr w:type="spellEnd"/>
      <w:r w:rsidRPr="002A3ED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2A3ED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b/>
          <w:bCs/>
          <w:szCs w:val="28"/>
          <w:lang w:eastAsia="ru-RU"/>
        </w:rPr>
        <w:t>істейтініне</w:t>
      </w:r>
      <w:proofErr w:type="spellEnd"/>
      <w:r w:rsidRPr="002A3ED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b/>
          <w:bCs/>
          <w:szCs w:val="28"/>
          <w:lang w:eastAsia="ru-RU"/>
        </w:rPr>
        <w:t>қарамастан</w:t>
      </w:r>
      <w:proofErr w:type="spellEnd"/>
      <w:r w:rsidRPr="002A3ED7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b/>
          <w:bCs/>
          <w:szCs w:val="28"/>
          <w:lang w:eastAsia="ru-RU"/>
        </w:rPr>
        <w:t>оның</w:t>
      </w:r>
      <w:proofErr w:type="spellEnd"/>
      <w:r w:rsidRPr="002A3ED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b/>
          <w:bCs/>
          <w:szCs w:val="28"/>
          <w:lang w:eastAsia="ru-RU"/>
        </w:rPr>
        <w:t>қалыпты</w:t>
      </w:r>
      <w:proofErr w:type="spellEnd"/>
      <w:r w:rsidRPr="002A3ED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2A3ED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b/>
          <w:bCs/>
          <w:szCs w:val="28"/>
          <w:lang w:eastAsia="ru-RU"/>
        </w:rPr>
        <w:t>істеуін</w:t>
      </w:r>
      <w:proofErr w:type="spellEnd"/>
      <w:r w:rsidRPr="002A3ED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b/>
          <w:bCs/>
          <w:szCs w:val="28"/>
          <w:lang w:eastAsia="ru-RU"/>
        </w:rPr>
        <w:t>елестету</w:t>
      </w:r>
      <w:proofErr w:type="spellEnd"/>
      <w:r w:rsidRPr="002A3ED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b/>
          <w:bCs/>
          <w:szCs w:val="28"/>
          <w:lang w:eastAsia="ru-RU"/>
        </w:rPr>
        <w:t>мүмкін</w:t>
      </w:r>
      <w:proofErr w:type="spellEnd"/>
      <w:r w:rsidRPr="002A3ED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b/>
          <w:bCs/>
          <w:szCs w:val="28"/>
          <w:lang w:eastAsia="ru-RU"/>
        </w:rPr>
        <w:t>емес</w:t>
      </w:r>
      <w:proofErr w:type="spellEnd"/>
      <w:r w:rsidRPr="002A3ED7">
        <w:rPr>
          <w:rFonts w:eastAsia="Times New Roman" w:cs="Times New Roman"/>
          <w:b/>
          <w:bCs/>
          <w:szCs w:val="28"/>
          <w:lang w:eastAsia="ru-RU"/>
        </w:rPr>
        <w:t>.</w:t>
      </w:r>
    </w:p>
    <w:p w14:paraId="3209EFE2" w14:textId="77777777" w:rsidR="002A3ED7" w:rsidRPr="002A3ED7" w:rsidRDefault="002A3ED7" w:rsidP="002A3ED7">
      <w:pPr>
        <w:spacing w:before="100" w:beforeAutospacing="1" w:after="100" w:afterAutospacing="1" w:line="338" w:lineRule="atLeast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A3ED7">
        <w:rPr>
          <w:rFonts w:eastAsia="Times New Roman" w:cs="Times New Roman"/>
          <w:szCs w:val="28"/>
          <w:lang w:eastAsia="ru-RU"/>
        </w:rPr>
        <w:t>Қоғамдық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қарым-қатынас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нысаны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ретіндегі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журналистік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қызметтің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арғы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формалары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ежелгі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уақытта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пайда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Ақпарат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алмасу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қажеттілігі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адам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тіршілігінің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ажырамас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бөлігі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Ақпараттық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байланыс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адамдарға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әсіресе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қоғамдық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пікір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саласына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әсер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етудің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күшті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факторына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айналды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ол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адамзат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қоғамдастықтарының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өміріндегі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басты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рухани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ұйымдастырушылық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күшке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айналды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халқының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мәдениеті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өткен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дәуірлердің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мәдениетімен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жақсы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дәстүрлері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әдет-ғұрыптарымен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тікелей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сабақтастыққа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ие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Халық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ауыз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әдебиеті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ақпаратты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жинақтау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беру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тарату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тәсіліне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айналды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>.</w:t>
      </w:r>
    </w:p>
    <w:p w14:paraId="4244730A" w14:textId="77777777" w:rsidR="002A3ED7" w:rsidRPr="002A3ED7" w:rsidRDefault="002A3ED7" w:rsidP="002A3ED7">
      <w:pPr>
        <w:spacing w:before="100" w:beforeAutospacing="1" w:after="100" w:afterAutospacing="1" w:line="338" w:lineRule="atLeast"/>
        <w:jc w:val="both"/>
        <w:rPr>
          <w:rFonts w:eastAsia="Times New Roman" w:cs="Times New Roman"/>
          <w:szCs w:val="28"/>
          <w:lang w:eastAsia="ru-RU"/>
        </w:rPr>
      </w:pPr>
      <w:r w:rsidRPr="002A3ED7">
        <w:rPr>
          <w:rFonts w:eastAsia="Times New Roman" w:cs="Times New Roman"/>
          <w:szCs w:val="28"/>
          <w:lang w:eastAsia="ru-RU"/>
        </w:rPr>
        <w:t xml:space="preserve">19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ғасырдың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екінші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жартысында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Қазақстанда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патриархалдық-феодалдық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қатынастардың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ыдырауы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капиталистік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қатынастардың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дамуы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қоғамдық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пікірдің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дамуына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елеулі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ықпал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етті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ағартушылары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Шоқан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Уәлиханов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(1835-1865),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Ыбырай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Алтынсарин (1841-1889), Абай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Құнанбаев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(1845-1904)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ұлттық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журналистиканың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негізін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қалаушылар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алғашқы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талантты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шеберлері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халық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арманының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шынайы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мінберлері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қоғамының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алдыңғы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қатарлы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зиялыларының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ағартушылық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қызметі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ұлттық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бірегейліктің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қалыптасу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факторы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>.</w:t>
      </w:r>
    </w:p>
    <w:p w14:paraId="56FE1A7A" w14:textId="77777777" w:rsidR="002A3ED7" w:rsidRPr="002A3ED7" w:rsidRDefault="002A3ED7" w:rsidP="002A3ED7">
      <w:pPr>
        <w:spacing w:before="100" w:beforeAutospacing="1" w:after="100" w:afterAutospacing="1" w:line="338" w:lineRule="atLeast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A3ED7">
        <w:rPr>
          <w:rFonts w:eastAsia="Times New Roman" w:cs="Times New Roman"/>
          <w:szCs w:val="28"/>
          <w:lang w:eastAsia="ru-RU"/>
        </w:rPr>
        <w:t>Қазақстанның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Ресейге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қосылуының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аяқталу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кезеңі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Ресейде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жүргізіліп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жатқан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реформалармен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тұспа-тұс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келді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Қазақстан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жерлері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Ресей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империясының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мемлекеттік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меншігі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деп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жарияланды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Патшалық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ассимиляция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саясатын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сәтті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жүргізу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пайдалы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қазбаларды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этнографияны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жергілікті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тұрғындардың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ішкі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әлеуметтік-саяси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экономикалық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өмірін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зерттеуге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қызығушылық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танытты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Мерзімді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баспасөз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патшалық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Ресейдің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мүдделерін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білдіруге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шақырылды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1870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бастап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қырық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сегіз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бойы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Ташкентте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Түркістан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генерал -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губернаторлығының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ресми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органы – «Туркестанские ведомости»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шығып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тұрды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газеттің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мақсаты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-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Түркістан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генерал-губернаторы К. П. фон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Кауфманның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ұсынысы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бойынша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өңірді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зерттеу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жағдайда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тақырып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үстем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билікті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бекіту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болса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да, газет журналистика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құрылымының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екі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саласының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белсенді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бірігуінің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Газет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өзінің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алдына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қойылған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идеологиялық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насихаттық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функцияларды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орындай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lastRenderedPageBreak/>
        <w:t>отырып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сонымен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қоса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Қазақстанның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мерзімді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баспасөзінің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бұқаралық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ақпарат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құралы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ретінде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тікелей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қалыптасуына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негіз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қалады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>.</w:t>
      </w:r>
    </w:p>
    <w:p w14:paraId="6D4A9DF9" w14:textId="77777777" w:rsidR="002A3ED7" w:rsidRPr="002A3ED7" w:rsidRDefault="002A3ED7" w:rsidP="002A3ED7">
      <w:pPr>
        <w:spacing w:before="100" w:beforeAutospacing="1" w:after="100" w:afterAutospacing="1" w:line="338" w:lineRule="atLeast"/>
        <w:jc w:val="both"/>
        <w:rPr>
          <w:rFonts w:eastAsia="Times New Roman" w:cs="Times New Roman"/>
          <w:szCs w:val="28"/>
          <w:lang w:eastAsia="ru-RU"/>
        </w:rPr>
      </w:pPr>
      <w:r w:rsidRPr="002A3ED7">
        <w:rPr>
          <w:rFonts w:eastAsia="Times New Roman" w:cs="Times New Roman"/>
          <w:szCs w:val="28"/>
          <w:lang w:eastAsia="ru-RU"/>
        </w:rPr>
        <w:t xml:space="preserve">1870-1882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аралығында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шыққан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Түркістан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уалаятының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алғашқы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тілді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газет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басылым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«Туркестанские ведомости»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газетіне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қосымша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аптасына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төрт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рет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шығарылды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Екі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шығарылымы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тілінде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екеуі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өзбек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тілінде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шыққан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Журналистиканың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ана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тілінде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пайда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елдің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мәдени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мұрасындағы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кезең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екені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сөзсіз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Газет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патшалықтың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мүддесін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білдіруге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арналғанымен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беттерінде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қоғамының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-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саяси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мәселелері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туралы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Қазақстанның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байырғы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тұрғындарының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әдебиеті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өнері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туралы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мақалалар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>, хат-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хабарлар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көптеп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шығып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тұрған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дәстүрді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1888-1902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жылдары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Орынбордан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шығып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тұрған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Ақмола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облыстық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ведомостарына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қосымша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– «Дала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уәлаятының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жалғастырды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Орыс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тілінде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«Киргизская степная газета»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деген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атпен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шыққан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Түрлі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жылдары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И. Козлов, К. Михайлов, Г. Абаза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редакторлары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тіліндегі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қосымшаны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генерал-губернатор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кеңсесінің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аға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аудармашысы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Е.Аблайханов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пен Д.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Сұлтанғазин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редакциялаған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Ресми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бөлімде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патша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үкіметінің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жергілікті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басшылықтың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өкімдері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жарлықтары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жарияланса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бейресми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бөлімде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қазақтардың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ішкі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өмірі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туралы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мақалалар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ақпараттық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жазбалар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ұсынылған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Көптеген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материалдар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жазушылардың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ақындардың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әдеби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шығармаларына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арналды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Қазақтың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көрнекті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ақындары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ағартушылары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публицистер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А.Диваев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М.Ж.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Көпеев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Қ.Бабажанов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басқалар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алғаш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рет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осы газет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бетінде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басылған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>.</w:t>
      </w:r>
    </w:p>
    <w:p w14:paraId="629B499F" w14:textId="77777777" w:rsidR="002A3ED7" w:rsidRPr="002A3ED7" w:rsidRDefault="002A3ED7" w:rsidP="002A3ED7">
      <w:pPr>
        <w:spacing w:before="100" w:beforeAutospacing="1" w:after="100" w:afterAutospacing="1" w:line="338" w:lineRule="atLeast"/>
        <w:jc w:val="both"/>
        <w:rPr>
          <w:rFonts w:eastAsia="Times New Roman" w:cs="Times New Roman"/>
          <w:szCs w:val="28"/>
          <w:lang w:eastAsia="ru-RU"/>
        </w:rPr>
      </w:pPr>
      <w:r w:rsidRPr="002A3ED7">
        <w:rPr>
          <w:rFonts w:eastAsia="Times New Roman" w:cs="Times New Roman"/>
          <w:szCs w:val="28"/>
          <w:lang w:eastAsia="ru-RU"/>
        </w:rPr>
        <w:t xml:space="preserve">1879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Орынборда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облыстық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басқарманың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газет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үстелі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құрылып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ресми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органы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шыға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бастады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Осы газетке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тіліндегі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қосымша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ретінде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1895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бастап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15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бойы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Торғай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шығып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тұрды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>.</w:t>
      </w:r>
    </w:p>
    <w:p w14:paraId="7A6455D0" w14:textId="77777777" w:rsidR="002A3ED7" w:rsidRPr="002A3ED7" w:rsidRDefault="002A3ED7" w:rsidP="002A3ED7">
      <w:pPr>
        <w:spacing w:before="100" w:beforeAutospacing="1" w:after="100" w:afterAutospacing="1" w:line="338" w:lineRule="atLeast"/>
        <w:jc w:val="both"/>
        <w:rPr>
          <w:rFonts w:eastAsia="Times New Roman" w:cs="Times New Roman"/>
          <w:szCs w:val="28"/>
          <w:lang w:eastAsia="ru-RU"/>
        </w:rPr>
      </w:pPr>
      <w:r w:rsidRPr="002A3ED7">
        <w:rPr>
          <w:rFonts w:eastAsia="Times New Roman" w:cs="Times New Roman"/>
          <w:szCs w:val="28"/>
          <w:lang w:eastAsia="ru-RU"/>
        </w:rPr>
        <w:t xml:space="preserve">19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ғасырдың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екінші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жартысында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Ресей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азаттық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қозғалысының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өрлеуі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Батыс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Сібір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Қазақстанға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жаппай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сипат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алған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жер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аударылған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революционерлер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ағынының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ұлғаюына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алып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келді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дәрежеде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дала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өлкесіндегі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қоғамдық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-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саяси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өмірдің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дамуына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себепші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тарихи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фактор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Солардың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бастамасымен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Верныйда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Семейде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Омбыда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көпшілік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кітапханалар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ашылып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жер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аударудың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басты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орталықтарында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-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Ақмола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Семей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облыстарында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ғылыми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қоғамдар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құрылды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ағартушылық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дамыды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өлкеде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мерзімді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баспасөздің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қалыптасуына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әсер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етті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Народоволеңтер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Омбыда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«Степной край»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құрған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тақырыбындағы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материалдары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ресейлік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«Восточное обозрение», «Астраханский вестник»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басылымдарында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басылып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тұрған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>.</w:t>
      </w:r>
    </w:p>
    <w:p w14:paraId="763D12D5" w14:textId="77777777" w:rsidR="002A3ED7" w:rsidRPr="002A3ED7" w:rsidRDefault="002A3ED7" w:rsidP="002A3ED7">
      <w:pPr>
        <w:spacing w:before="100" w:beforeAutospacing="1" w:after="100" w:afterAutospacing="1" w:line="338" w:lineRule="atLeast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A3ED7">
        <w:rPr>
          <w:rFonts w:eastAsia="Times New Roman" w:cs="Times New Roman"/>
          <w:szCs w:val="28"/>
          <w:lang w:eastAsia="ru-RU"/>
        </w:rPr>
        <w:t>Революциялық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қозғалыстың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өрлеуі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Қазақстанның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көптеген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қалаларында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Ресей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социал-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демократтық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жұмысшы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партиясы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топтарының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құрылуы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баспа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үгіт-насихатының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едәуір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күшеюімен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қатар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жүрді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1905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қыркүйекте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lastRenderedPageBreak/>
        <w:t>өңірдің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әкімшілік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орталықтарының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бірі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Ташкентте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заңсыз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большевиктік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«Рабочий»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шығып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тұрған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Оңтүстік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аудандарда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РСДРП-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Ташкент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тобының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«Рабочий и солдатский листок»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«Правда» (1906)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заңсыз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газеттері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таратылған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«Красный Урал», «Коммунар», «Мир труда», «Степная правда»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газеттері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басқа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да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қазақстандық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большевиктік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баспасөздің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алғашқы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басылымдары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өңірдің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партия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ұйымына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жауапты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насихатшылар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үгітшілерге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айналады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Қазақстанда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мұндай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басылым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1907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қаңтарынан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сәуір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айына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дейін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Орынбор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қаласында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татар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тілінде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шыққан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большевиктердің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заңды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«Урал»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беттерінде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М.Дулатовтың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жарқын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материалдары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жарияланып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тұрған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Жалпы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газеттің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31 саны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жарық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көрген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редакторы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талантты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публицист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Хусаин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Ямашев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«Урал»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газетімен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қатар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1907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Троицкіде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Хайм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Шумлих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Сосновскийдің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басшылығымен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тәуелсіз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басып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шығаруға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талпыныс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жасаған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Петербургте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татар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тілінде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шығатын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Ульфат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газетіне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қосымша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ретінде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«Серке»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шығарылған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Редакторы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Х.Ибраимов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Қызметінің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қысқа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мерзіміне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қарамастан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алғашқы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материалдарда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революциялық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бағыт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көрінгенімен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газеттердің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пайда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зиялыларының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саяси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белсенділігі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туралы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куәландырады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Қазақстандағы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партиялық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идеологиялық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баспасөздің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қалыптасуында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1907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шыққан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«Трудовая жизнь»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заңды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апталығы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-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Қазақстандағы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алғашқы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кәсіподақ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төрт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саны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Семейде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шыққан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алғашқы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үш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саны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Петропавлда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шыққан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алғашқы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заңды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күнделікті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«Степная жизнь»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газеттері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ерекше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орын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>.</w:t>
      </w:r>
    </w:p>
    <w:p w14:paraId="20086267" w14:textId="77777777" w:rsidR="002A3ED7" w:rsidRPr="002A3ED7" w:rsidRDefault="002A3ED7" w:rsidP="002A3ED7">
      <w:pPr>
        <w:spacing w:before="100" w:beforeAutospacing="1" w:after="100" w:afterAutospacing="1" w:line="338" w:lineRule="atLeast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A3ED7">
        <w:rPr>
          <w:rFonts w:eastAsia="Times New Roman" w:cs="Times New Roman"/>
          <w:szCs w:val="28"/>
          <w:lang w:eastAsia="ru-RU"/>
        </w:rPr>
        <w:t>Қазақтың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тұңғыш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қоғамдық-саяси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"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Айқап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" журналы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журналистикасы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тарихының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парағын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ашты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Ол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Троицкіде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1911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1915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жылға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дейін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жарық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көрді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Баспагері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мен редакторы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талантты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журналист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педагог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М.Сералин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К.Кемеңгеров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осы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журналда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тұңғыш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рет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жариялана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бастады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С.Торайғыров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С.Сейфуллин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С.Көбеев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С.Дөнентаев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Б.Майлин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М.Жолдыбаев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Ж.Сейдалин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Б.Бекжанов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басқалар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журналдың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публицистері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корреспонденттері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Қазақтың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қоғамдық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ой-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өрісін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әдебиеті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ағартушылық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дәстүріне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негізделген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публицистикасын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дамытуда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журналдың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рөлі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өте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зор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Журнал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депутаттарының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мұсылман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фракцияларының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жұмысына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қатысуының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толық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тарихын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ұсынды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Мемлекеттік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Думаның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жұмысын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қамтыды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патша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үкіметінің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озбырлығы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ішкі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сыртқы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саясат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туралы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мақалалар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жариялады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Журналда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Қазақстанның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түкпір-түкпірінен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материалдар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жарияланды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А.Галимов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1911-1912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жылдары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С.Торайғыров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1913-1914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жылдары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журналдың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жауапты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хатшылары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Сондай-ақ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демократиялық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баспасөзінің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пайда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болуында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Қазақстан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айтарлықтай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үлкен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рөл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атқарды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Ол 1911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наурызынан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бастап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жарық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көрген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4 саны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шыққаннан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кейін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редакция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материалдық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себептерге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байланысты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газет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шығаруды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тоқтата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тұруға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мәжбүр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1913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қаңтарында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басылым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қайта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жалғасып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1913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маусымына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дейін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шығып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lastRenderedPageBreak/>
        <w:t>тұрған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Газет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алдымен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Ордада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содан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кейін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Оралда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шығып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тұрған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сонымен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бірге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ол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да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прогрессивті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интеллигенцияның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органы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Оны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Е.Буйрин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редакциялаған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Газеттің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бағытын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жалпы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демократиялық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ағартушылық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деп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сипаттауға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Ғ.Қарашев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Б.Қаратаев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С.Меңдешев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газеттің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авторлары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публицистері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>.</w:t>
      </w:r>
    </w:p>
    <w:p w14:paraId="7CB3C7FB" w14:textId="77777777" w:rsidR="002A3ED7" w:rsidRPr="002A3ED7" w:rsidRDefault="002A3ED7" w:rsidP="002A3ED7">
      <w:pPr>
        <w:spacing w:before="100" w:beforeAutospacing="1" w:after="100" w:afterAutospacing="1" w:line="338" w:lineRule="atLeast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A3ED7">
        <w:rPr>
          <w:rFonts w:eastAsia="Times New Roman" w:cs="Times New Roman"/>
          <w:szCs w:val="28"/>
          <w:lang w:eastAsia="ru-RU"/>
        </w:rPr>
        <w:t>Далаға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баспа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сөзін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әкелген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саясат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мәнінде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бұқаралық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ақпарат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көзіне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айналған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баспасөз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идеология мен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насихаттың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құралын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дамытуға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серпін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берді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1913-1918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аралығында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Орынборда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басылып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шыққан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жалпыұлттық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байланыстың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халықтың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қайта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жаңғыруының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өзінің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рөлін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сезінудің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рупорына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айналғаны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бекер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емес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Редакциядағы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жұмысқа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ұлттық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интеллигенцияның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көрнекті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өкілдері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тартылды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Қызметін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өз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халқының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бостандығы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тәуелсіздігі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күреске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арнаған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ақын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аудармашы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лингвист, педагог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А.Байтұрсынов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газеттің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редакторы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Газет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Әлихан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Бөкейхановтың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фольклор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Ахмет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Байтұрсыновтың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тілі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әдебиеті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туралы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ғылыми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зерттеулерін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жариялады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Бұрын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газетінің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айналасында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біріккен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либералдық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интеллигенция 1917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наурыз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айында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Ә.Бөкейханов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А.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Байтұрсынов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М. Дулатов, Х.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Досмұхамедов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М.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Тынышпаев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басшылық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еткен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«Алаш Орда»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мемлекеттік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саяси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партиясын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құрды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>.</w:t>
      </w:r>
    </w:p>
    <w:p w14:paraId="180BDBBA" w14:textId="77777777" w:rsidR="002A3ED7" w:rsidRPr="002A3ED7" w:rsidRDefault="002A3ED7" w:rsidP="002A3ED7">
      <w:pPr>
        <w:spacing w:before="100" w:beforeAutospacing="1" w:after="100" w:afterAutospacing="1" w:line="338" w:lineRule="atLeast"/>
        <w:jc w:val="both"/>
        <w:rPr>
          <w:rFonts w:eastAsia="Times New Roman" w:cs="Times New Roman"/>
          <w:szCs w:val="28"/>
          <w:lang w:eastAsia="ru-RU"/>
        </w:rPr>
      </w:pPr>
      <w:r w:rsidRPr="002A3ED7">
        <w:rPr>
          <w:rFonts w:eastAsia="Times New Roman" w:cs="Times New Roman"/>
          <w:szCs w:val="28"/>
          <w:lang w:eastAsia="ru-RU"/>
        </w:rPr>
        <w:t xml:space="preserve">1915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1918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жылға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дейін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Уфада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Б.Майлин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мен Ж.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Тлепбергеновтың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редакциясымен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«Садак»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қолжазба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журналы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шығарылды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идеялық-саяси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бағыты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татар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зиялыларының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ұлттық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сана-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сезімін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қалыптастыруда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үлкен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маңызға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ие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әдеби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тұрғыда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журнал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татар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ақын-жазушыларының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тәрбиешісі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>.</w:t>
      </w:r>
    </w:p>
    <w:p w14:paraId="19F925A5" w14:textId="77777777" w:rsidR="002A3ED7" w:rsidRPr="002A3ED7" w:rsidRDefault="002A3ED7" w:rsidP="002A3ED7">
      <w:pPr>
        <w:spacing w:before="100" w:beforeAutospacing="1" w:after="100" w:afterAutospacing="1" w:line="338" w:lineRule="atLeast"/>
        <w:jc w:val="both"/>
        <w:rPr>
          <w:rFonts w:eastAsia="Times New Roman" w:cs="Times New Roman"/>
          <w:szCs w:val="28"/>
          <w:lang w:eastAsia="ru-RU"/>
        </w:rPr>
      </w:pPr>
      <w:r w:rsidRPr="002A3ED7">
        <w:rPr>
          <w:rFonts w:eastAsia="Times New Roman" w:cs="Times New Roman"/>
          <w:szCs w:val="28"/>
          <w:lang w:eastAsia="ru-RU"/>
        </w:rPr>
        <w:t xml:space="preserve">1917-1918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жылдары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жалпыұлттық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бағыттағы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қазақтардың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демократиялық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басылымдары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шығарылды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көбі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өз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уақытында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байшыл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алашордашылардың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идеяларын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жүзеге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асыратын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ұлтшыл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ретінде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сотталды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Қазақстанның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саяси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әлеуметтік-экономикалық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қоғамдық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өмірінің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мәселелері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Сарыарқа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көтерген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басты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тақырыптар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беттерінде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«Алаш Орда»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партиясының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бағдарламасы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патша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үкіметінің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отаршылдық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саясатының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халқына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келтірген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зияны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туралы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қазақтар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қоныс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аударушы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орыс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шаруаларының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өзара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қарым-қатынастары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туралы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материалдар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басылған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>.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Ұран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газетінің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беттерінде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Ш.Құдайбердіұлының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философиялық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тарихи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еңбектері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А.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Байтұрсынов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пен М.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Дулатовтың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публицистикасы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жарияланып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әйгілі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Оян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мақаласы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жарық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көрген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Газет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жер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отырықшылық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ұлт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мәселесі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Кеңес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үкіметі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туралы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мәселелерді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көтеріп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сонымен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қоса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«Алаш Орда»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партиясының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қызметіне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де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көп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көңіл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бөлген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>.</w:t>
      </w:r>
    </w:p>
    <w:p w14:paraId="0625F1D4" w14:textId="77777777" w:rsidR="002A3ED7" w:rsidRPr="002A3ED7" w:rsidRDefault="002A3ED7" w:rsidP="002A3ED7">
      <w:pPr>
        <w:spacing w:before="100" w:beforeAutospacing="1" w:after="100" w:afterAutospacing="1" w:line="338" w:lineRule="atLeast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жастар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баспасының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қарлығашы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жастарының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органы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Жас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Азамат» (1918-1919жж.)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редакторы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жетекшісі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r w:rsidRPr="002A3ED7">
        <w:rPr>
          <w:rFonts w:eastAsia="Times New Roman" w:cs="Times New Roman"/>
          <w:szCs w:val="28"/>
          <w:lang w:eastAsia="ru-RU"/>
        </w:rPr>
        <w:lastRenderedPageBreak/>
        <w:t xml:space="preserve">публицист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Қ.Кемеңгеров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Газет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жастардың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мәселелерін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көтерді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патша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үкіметінің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саясаты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екі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мемлекеттің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шексіз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билігі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туралы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алдауға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негізделген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большевиктердің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тәсілдері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туралы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жазды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>.</w:t>
      </w:r>
    </w:p>
    <w:p w14:paraId="78BAFF0B" w14:textId="77777777" w:rsidR="002A3ED7" w:rsidRPr="002A3ED7" w:rsidRDefault="002A3ED7" w:rsidP="002A3ED7">
      <w:pPr>
        <w:spacing w:before="100" w:beforeAutospacing="1" w:after="100" w:afterAutospacing="1" w:line="338" w:lineRule="atLeast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A3ED7">
        <w:rPr>
          <w:rFonts w:eastAsia="Times New Roman" w:cs="Times New Roman"/>
          <w:szCs w:val="28"/>
          <w:lang w:eastAsia="ru-RU"/>
        </w:rPr>
        <w:t>Қоғамдық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өмірде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Бірлік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туы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үлкен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орын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заңгер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саясаткер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журналист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М.Шоқай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идеялық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жетекшісі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айында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газет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Дутовтың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белоказактарымен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жабылды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Газет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Түркістанды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демократияландыру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жолындағы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автономиялық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партиялардың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міндеттері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мақсаттарын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оқырманға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жеткізуді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Кеңес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үкіметінің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алғашқы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жылдарында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қос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өкімет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жылдарында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халқына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деген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әділетсіздікті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көрсетуді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өзінің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парызы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деп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санады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>.</w:t>
      </w:r>
    </w:p>
    <w:p w14:paraId="38D74F91" w14:textId="77777777" w:rsidR="002A3ED7" w:rsidRPr="002A3ED7" w:rsidRDefault="002A3ED7" w:rsidP="002A3ED7">
      <w:pPr>
        <w:spacing w:before="100" w:beforeAutospacing="1" w:after="100" w:afterAutospacing="1" w:line="338" w:lineRule="atLeast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A3ED7">
        <w:rPr>
          <w:rFonts w:eastAsia="Times New Roman" w:cs="Times New Roman"/>
          <w:szCs w:val="28"/>
          <w:lang w:eastAsia="ru-RU"/>
        </w:rPr>
        <w:t>Торғай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облысының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әкімшілік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орталығы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Орынборда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1917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қыркүйегінде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«Пролетарий»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шыға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бастады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Оны А.А. Коростелев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редакциялаған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Петропавл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большевиктері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1917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қыркүйегінде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келісім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партияларының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халыққа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қарсы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саясаты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туралы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жазған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апталық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«Заря»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газетінің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бірнеше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нөмірін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шығарады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Оны И.Д.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Дубинын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редакциялаған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Верный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қаласында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Жетісу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облыстық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шаруа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кеңесінің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органы – «Крестьянская газета»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жарық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көреді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Барлығы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жеті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нөмір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шығады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көтеріліс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кезінде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өлтірілген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А. П. Березовский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газеттің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редакторы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Ақмола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революциялық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Жас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Жастар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одағы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1917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күзіне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қарай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«Айна» журналы мен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революциялық-демократиялық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Тіршілік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газетінің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алғашқы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нөмірлерін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шығарады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негізін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қалаушылардың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бірі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идеялық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жетекшісі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сол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кезде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Ақмола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Совдеп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президиумының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мүшесі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көрнекті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жазушысы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С.Сейфуллин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>.</w:t>
      </w:r>
    </w:p>
    <w:p w14:paraId="37145035" w14:textId="77777777" w:rsidR="002A3ED7" w:rsidRPr="002A3ED7" w:rsidRDefault="002A3ED7" w:rsidP="002A3ED7">
      <w:pPr>
        <w:spacing w:before="100" w:beforeAutospacing="1" w:after="100" w:afterAutospacing="1" w:line="338" w:lineRule="atLeast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A3ED7">
        <w:rPr>
          <w:rFonts w:eastAsia="Times New Roman" w:cs="Times New Roman"/>
          <w:szCs w:val="28"/>
          <w:lang w:eastAsia="ru-RU"/>
        </w:rPr>
        <w:t>Алғашқы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жергілікті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ұлттық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газет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шыққанға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дейін-ақ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жетісулық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«Заря Свободы»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өз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беттерінде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Кеңес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өкіметінің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құжаттары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бұйрықтарын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жергілікті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ұлттың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ана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тілінде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жариялау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арнайы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бөлім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енгізген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Осы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саясат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аясында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Уақытша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үкімет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құлатылғаннан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кейін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өлке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жұмысшыларының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де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тіліндегі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жалғыз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баспа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органы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Тіршілік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»- пен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қатар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1918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Орынбордан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шыққан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мұңы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де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үлкен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маңызға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ие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Редакторы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Нәзір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Төреқұлов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Алматы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большевиктерінің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«Заря свободы»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газетінің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бірінші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нөмірі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1918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8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наурызда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Жетісуда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кеңес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өкіметі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орнағаннан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кейінгі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бесінші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күні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жарық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көреді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редакторы Р.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Маречек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беттерінде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Т.Бокин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мен С.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Ғаббасов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өз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материалдарын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жариялаған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Әр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жылдары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газет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атаулармен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шыққан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Соңғысы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- «Огни Алатау». 1918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маусым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айында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Жетісу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еңбекші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халық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мухбири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деген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атпен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Жетісуда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тұңғыш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большевиктік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газет –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облыстық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ревком мен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облыстық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ұлттар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істері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жөніндегі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комитеттің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органы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шығарыла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бастады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Петропавлда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1917 ж.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желтоқсанда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«Известия Военно-революционного комитета», 1918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ж.Семейде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– «Известия рабочих и солдатских депутатов»,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Орынборда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– «Известия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Торгайского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областного </w:t>
      </w:r>
      <w:r w:rsidRPr="002A3ED7">
        <w:rPr>
          <w:rFonts w:eastAsia="Times New Roman" w:cs="Times New Roman"/>
          <w:szCs w:val="28"/>
          <w:lang w:eastAsia="ru-RU"/>
        </w:rPr>
        <w:lastRenderedPageBreak/>
        <w:t xml:space="preserve">комиссариата»,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Павлодарда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– «Объединение»,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Өскеменде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– «Голос Алтая»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басқа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да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газеттер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жарық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көрген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1918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бірінші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жартысында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Қазақстанда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барлығы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12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кеңестік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газет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шығарылды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екеуі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тілінде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шықты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Қызметкерлердің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құрамы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аз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баспасөздегі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тәжірибелері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де аз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болатын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Олар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журналист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ретінде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істеу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қабілеттерін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жүре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-бара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үйренді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Алғашқы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кеңестік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газет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қызметкерлерінің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барлығы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дерлік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уақытта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партия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комитеттерінде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мемлекеттік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мекемелерде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қоғамдық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ұйымдарда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міндеттерді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атқарды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>.</w:t>
      </w:r>
    </w:p>
    <w:p w14:paraId="2155D5A0" w14:textId="77777777" w:rsidR="002A3ED7" w:rsidRPr="002A3ED7" w:rsidRDefault="002A3ED7" w:rsidP="002A3ED7">
      <w:pPr>
        <w:spacing w:before="100" w:beforeAutospacing="1" w:after="100" w:afterAutospacing="1" w:line="338" w:lineRule="atLeast"/>
        <w:jc w:val="both"/>
        <w:rPr>
          <w:rFonts w:eastAsia="Times New Roman" w:cs="Times New Roman"/>
          <w:szCs w:val="28"/>
          <w:lang w:eastAsia="ru-RU"/>
        </w:rPr>
      </w:pPr>
      <w:r w:rsidRPr="002A3ED7">
        <w:rPr>
          <w:rFonts w:eastAsia="Times New Roman" w:cs="Times New Roman"/>
          <w:szCs w:val="28"/>
          <w:lang w:eastAsia="ru-RU"/>
        </w:rPr>
        <w:t xml:space="preserve">Азамат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соғысы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жылдарында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бірінен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соң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бірі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газеттер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пайда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бола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бастады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қатарында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кейіннен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«Яицкая правда»,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одан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кейін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«Красный Урал»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өзгерген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«Известия областного исполнительного комитета Совета крестьянских, рабочих, киргизских (казахских), красноармейских и ловецких депутатов»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павлодарлық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большевиктердің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«Тюремный вестник»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жаршысы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бөкейлік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Дұрыстық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жолы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жетісулық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«Вестник»,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Мухбир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газеттерін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жатқызуға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Қызыл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әскерлер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газеттерінің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пайда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болуын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баспасөздің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даму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ерекшеліктерінің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бірі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деп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санау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керек. «Известия Киргизского комиссариата по военным делам»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алғашқылардың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бірі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Азаматтық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соғыстың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қызған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шағында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Кирвоенревком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құрылды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алғашқы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баспа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органы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Ұшқын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1920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қаңтарында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«Казахстанская Правда»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газетінің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ізашары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– «Известия Киргизского края»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газетінің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бірінші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нөмірі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шықты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1920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Қырғыз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мемлекеттік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баспасы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құрылды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телеграф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агенттігінің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ізашары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Ресей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телеграф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агенттігінің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Орынбор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филиалы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құрылды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Комсомол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ұйымын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құру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барысында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жастар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баспасөзі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құрылды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Орынборда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«Красная молодёжь» -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алғашқы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республикалық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комсомол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шыға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бастады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Орал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губерниялық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комитеті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«Молодой борец»,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Ақмолада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- «Юный степняк»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газеттері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Верныйда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«Юный пролетарий» журналы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жарық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көреді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Д.Фурмановтың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бастамасымен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С.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Шәкіржанов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редакциялаған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облыстық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Ұшқын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газетінің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тіліндегі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шығарылымы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басталады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П.Бажов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өскемендік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Известияның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ұйымдастырушысы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редакторы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Екі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газет те 1919-1920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жылдардағы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Қазақстандағы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үздік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газет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саналған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>.            </w:t>
      </w:r>
    </w:p>
    <w:p w14:paraId="74F122D4" w14:textId="77777777" w:rsidR="002A3ED7" w:rsidRPr="002A3ED7" w:rsidRDefault="002A3ED7" w:rsidP="002A3ED7">
      <w:pPr>
        <w:spacing w:before="100" w:beforeAutospacing="1" w:after="100" w:afterAutospacing="1" w:line="338" w:lineRule="atLeast"/>
        <w:jc w:val="both"/>
        <w:rPr>
          <w:rFonts w:eastAsia="Times New Roman" w:cs="Times New Roman"/>
          <w:szCs w:val="28"/>
          <w:lang w:eastAsia="ru-RU"/>
        </w:rPr>
      </w:pPr>
      <w:r w:rsidRPr="002A3ED7">
        <w:rPr>
          <w:rFonts w:eastAsia="Times New Roman" w:cs="Times New Roman"/>
          <w:szCs w:val="28"/>
          <w:lang w:eastAsia="ru-RU"/>
        </w:rPr>
        <w:t xml:space="preserve">1921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шілдеде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«Известия Киргизского края»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газетінің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орнына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«Степная правда»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газетінің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алғашқы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саны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жарық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көрді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Сол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қараша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айында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Еңбек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туы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газетінің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орнына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Еңбекші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шыға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бастады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алғашқы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редколлегиясына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С. Сейфуллин мен А.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Сегізбаев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кірген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1920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қыркүйегінде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тұңғыш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республикалық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«Известия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Киробкома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РКПб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 журналы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шыға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бастайды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1923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шілдесінде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«Советская Киргизия» журналы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шығады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1921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қыркүйекте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Орынборда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Қызыл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Қазақстан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>» журналы (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кейінірек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-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Қазақстан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коммунисі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»)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шыға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бастайды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Партияның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баспасөзге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басшылығын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күшейту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журналистерге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нұсқаулық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беретін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>, газет-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журналдардың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мазмұнын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баспасөздің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жалпы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жағдайын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талдап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lastRenderedPageBreak/>
        <w:t>республикада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даму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перспективаларын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айқындайтын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«Наша печать» журналы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құрылады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1923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мамырында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Қазақстанда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24 газет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17-сі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орыс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тілінде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6-ы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тілінде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біреуі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татар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тілінде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сонымен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қатар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8 журнал,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ішінде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біреуі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тілінде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шыққан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Газеттердің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жазылушылары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аз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баспаханалар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қарапайым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қажеттіліктерге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мұқтаж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Қаржылық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қиындықтарға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байланысты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«Степная правда»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«Оренбургский рабочий»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газеттері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біріктіріліп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1923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қарашада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«Советская степь»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шыға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бастайды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Республика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журналистері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лениндік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партияға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шақырудың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барысын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жариялап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отырды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баспасөзінің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жай-күйі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туралы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1925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жылғы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2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наурыздағы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қаулы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нәтижесінде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ұлтшыл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зиялылардың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жол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қайта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ұйымдастырылды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Семейде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Таң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Ташкентте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«Сана»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журналдарын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шығару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тоқтатылды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орнына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мектеп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 журналы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пайда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>.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Тендік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газетінің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орнына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Әйел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тендігі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 журналы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шыға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бастайды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редакторы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Сара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Есова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тағайындалады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1921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наурызда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Ташкентте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Түркістан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комсомолы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орталық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комитетінің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органы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Жас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Алаш»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шыға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бастады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негізін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Ғани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Мұратбаев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қалаған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алғашқы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жетекшісі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1922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қарашада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Орынборда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Өртен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жастар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шыға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бастады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1923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қазанында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орнын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Жас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 журналы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басты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Редакторы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Е.Алдоңғоров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1925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өңірлік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комитет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мерзімді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басылымдар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желісін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қайта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қарап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берік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материалдық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базасы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жоқ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басқа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органдарды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қайталайтын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басылымдарды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жабуды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шешеді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газет-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журналдар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санының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уақытша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қысқаруына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әкелді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>.</w:t>
      </w:r>
    </w:p>
    <w:p w14:paraId="61D218B3" w14:textId="77777777" w:rsidR="002A3ED7" w:rsidRPr="002A3ED7" w:rsidRDefault="002A3ED7" w:rsidP="002A3ED7">
      <w:pPr>
        <w:spacing w:before="100" w:beforeAutospacing="1" w:after="100" w:afterAutospacing="1" w:line="338" w:lineRule="atLeast"/>
        <w:jc w:val="both"/>
        <w:rPr>
          <w:rFonts w:eastAsia="Times New Roman" w:cs="Times New Roman"/>
          <w:szCs w:val="28"/>
          <w:lang w:eastAsia="ru-RU"/>
        </w:rPr>
      </w:pPr>
      <w:r w:rsidRPr="002A3ED7">
        <w:rPr>
          <w:rFonts w:eastAsia="Times New Roman" w:cs="Times New Roman"/>
          <w:szCs w:val="28"/>
          <w:lang w:eastAsia="ru-RU"/>
        </w:rPr>
        <w:t xml:space="preserve">1926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жылғы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ақпанда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баспасөзінің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жетекші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рөлі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туралы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қаулы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қабылданады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Газеттерде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индустрияландыру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тақырыбындағы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экономикалық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шолулар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мақалалар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мен хат-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хабарлар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жарияланады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1926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ауылды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кеңестендірудің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таптық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мәнін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оқырмандарға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кеңінен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түсіндіруге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Ауыл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тілі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құрылады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С.Сейфуллин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І.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Жансүгіров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С.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Мұқанов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Б.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Майлин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Ж.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Сыздықов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Қ.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Әбдіқадыров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А.Сегізбаев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секілді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көрнекті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ақындар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жазушылар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публицистер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қызмет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еткен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1928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жазында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баспасөзді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басқарудың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төрт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сатылы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жүйесі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енгізіледі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газет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желісінің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өзгеруіне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ықпал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етті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Губерниялық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уездік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газеттер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негізінде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аудандық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аймақтық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газеттер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құрылады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1930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екінші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жартысының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басында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біріншісі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Қазақстанда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22 (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әрқайсысы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10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орыс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тілінде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өзбек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ұйғыр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тілдерінде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),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екіншісі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-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екеу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Аймақтық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газеттерді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редколлегиялар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құрылды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1931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37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газет,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негізінен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аудандық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газеттер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құрылды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>.</w:t>
      </w:r>
    </w:p>
    <w:p w14:paraId="540A6444" w14:textId="77777777" w:rsidR="002A3ED7" w:rsidRPr="002A3ED7" w:rsidRDefault="002A3ED7" w:rsidP="002A3ED7">
      <w:pPr>
        <w:spacing w:before="100" w:beforeAutospacing="1" w:after="100" w:afterAutospacing="1" w:line="338" w:lineRule="atLeast"/>
        <w:jc w:val="both"/>
        <w:rPr>
          <w:rFonts w:eastAsia="Times New Roman" w:cs="Times New Roman"/>
          <w:szCs w:val="28"/>
          <w:lang w:eastAsia="ru-RU"/>
        </w:rPr>
      </w:pPr>
      <w:r w:rsidRPr="002A3ED7">
        <w:rPr>
          <w:rFonts w:eastAsia="Times New Roman" w:cs="Times New Roman"/>
          <w:szCs w:val="28"/>
          <w:lang w:eastAsia="ru-RU"/>
        </w:rPr>
        <w:t xml:space="preserve">1937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Қазақстанда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345 газет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шығарылды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307 радио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торабы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57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радио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нүкте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1937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екінші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жартысында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қазақстандық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газеттердің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басты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тақырыбы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КСРО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Жоғарғы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Кеңесіне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алғашқы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бүкілхалықтық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сайлауды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дайындау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өткізу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1938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жылғы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сәуірде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республиканың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Жоғарғы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Кеңесіне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сайлауға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дайындық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басталды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кезеңдегі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lastRenderedPageBreak/>
        <w:t>негізгі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жанр очерк,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әсіресе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портреттік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очерк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Баспасөз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қызметінің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жалпы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бағытында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жетекші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орынды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Социалистік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Қазақстан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«Казахстанская правда»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иеленді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1939-1940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жылдары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баспа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радио ВДНХ-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ға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қатысу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құқығы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жарыстың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таралуына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ықпал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етті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құқық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газет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редакциялары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да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күресті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1939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жылғы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көрмеде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Қазақстанның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16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ұсынылды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Көп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тиражды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Социалистік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Пахта-Арал»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екінші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дәрежелі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диплом мен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сыйлыққа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ие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Қазақстан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Жазушылар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одағының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органдары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Әдебиет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майданы»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«Литературный Казахстан»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шығармашылық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жастарға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деген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назарын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арттырды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1940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соңына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қарай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Қазақстанда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336 газет,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ішінде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көп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тираждысы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бар,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жалпы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жолғы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таралымы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1019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дана,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ішінде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152-сі –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тілінде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жолғы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таралымы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438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дана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жарық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көрді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Баспасөздің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басшы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қызметкерлерінің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жалпы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білімі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кәсіби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дайындығы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жақсарды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>.</w:t>
      </w:r>
    </w:p>
    <w:p w14:paraId="2DB56B5B" w14:textId="77777777" w:rsidR="002A3ED7" w:rsidRPr="002A3ED7" w:rsidRDefault="002A3ED7" w:rsidP="002A3ED7">
      <w:pPr>
        <w:spacing w:before="100" w:beforeAutospacing="1" w:after="100" w:afterAutospacing="1" w:line="338" w:lineRule="atLeast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A3ED7">
        <w:rPr>
          <w:rFonts w:eastAsia="Times New Roman" w:cs="Times New Roman"/>
          <w:szCs w:val="28"/>
          <w:lang w:eastAsia="ru-RU"/>
        </w:rPr>
        <w:t>Ұлы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Отан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соғысы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жылдарында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баспасөз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бен радио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хабарларын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таратудың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тақырыбы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-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күштерді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жауға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қарсы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күреске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жұмылдыру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әскери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жағдайда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бұқараның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партиялық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басшылығына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қолдау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көрсетуі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1941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жылғы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24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маусымда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Кеңестік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ақпараттық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бюро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құрылды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Соғыс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аяқталғанға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дейін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хабарлары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баспасөзде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жарияланып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радио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таратылды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Баспа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жүйесі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өзгерді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Қағаз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бен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қаражаттың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жетіспеушілігіне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байланысты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басылымдар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саны,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таралымдары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көлемі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уақытша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қысқарды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Республикалық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газеттерден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тек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Социалистік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Қазақстан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«Казахстанская правда»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ғана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қалады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Журналдар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саны да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қысқарады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Соғыс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жылдарында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10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майдандық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10-нан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астам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дивизиялық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газеттер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екеуі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8-ші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гвардиялық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дивизияның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«Отан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105-ші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кавалериялық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дивизияның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Қызыл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Семсер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тілінде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шыға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бастайды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Бұдан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басқа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тілінде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Қызыләскер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ақиқаты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Жауды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жоюға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>»,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Жауға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қарсы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аттан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», «Майдан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ақиқаты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», «Отан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намысы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», «Отан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күзетінде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>»,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Қызыл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Армия»,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Суворовшы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», «Совет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жауынгері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», «Сталин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туы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», «Отан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ұрысқа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>»,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Дабыл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газеттері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шығады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Майдан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газеттерінің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редакцияларында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істеу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Қазақстанның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үздік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журналисттері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зиялы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қауым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өкілдері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жолданды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олар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редакторлар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әскери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тілшілер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арасында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Кеңес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Одағының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Батыры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М.Ғабдуллин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С.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Бәйішев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И.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Нұрғалиев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П. Кузнецов, Б.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Бұлқышев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Қ.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Бекхожин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Б.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Момышұлы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С.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Бейсембаев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О.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Малыбаев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басқалары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бар.</w:t>
      </w:r>
    </w:p>
    <w:p w14:paraId="23E4560E" w14:textId="77777777" w:rsidR="002A3ED7" w:rsidRPr="002A3ED7" w:rsidRDefault="002A3ED7" w:rsidP="002A3ED7">
      <w:pPr>
        <w:spacing w:before="100" w:beforeAutospacing="1" w:after="100" w:afterAutospacing="1" w:line="338" w:lineRule="atLeast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A3ED7">
        <w:rPr>
          <w:rFonts w:eastAsia="Times New Roman" w:cs="Times New Roman"/>
          <w:szCs w:val="28"/>
          <w:lang w:eastAsia="ru-RU"/>
        </w:rPr>
        <w:t>Елуінші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жылдары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Қазақстанның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облыстық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содан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кейін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аудандық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газеттерін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екі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жолақтыдан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төрт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жолақты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форматқа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көшіру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аяқталды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Облыстық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көптеген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аудандық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газеттердің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таралымы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басылымдардағы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газеттер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журналдардың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лимиті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артты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1953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республикада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260-тан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астам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газет-журнал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жарық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көрді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1958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13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республикалық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33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облыстық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11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қалалық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206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аудандық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газеттер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ондаған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журналдар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үгітші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дәптерлері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шыға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бастады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1955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әдебиеті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lastRenderedPageBreak/>
        <w:t>республикалық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әдеби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шыға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бастады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1956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наурыз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айында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орыс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тілдерінде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«Ара»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сатиралық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журналының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алғашқы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саны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жарық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көрді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Егер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соғысқа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дейін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Қазақстанда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16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мыңнан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астам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жұмысшы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ауылдық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тілшілер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болса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елуінші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жылдардың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екінші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жартысында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саны 60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мыңнан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асты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1957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маусымда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Алматыда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Қазақстанның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жұмысшы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ауылдық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тілшілерінің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екінші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съезі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өтті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Баспасөз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беттерінде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социалистік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жарысқа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мақалалар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очерктер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жазбалар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>, хат-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хабарлар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жарияланды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Сталин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қайтыс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болғаннан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кейін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саяси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көшбасшылық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күрес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Н.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Хрущевтің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билікке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келуі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газеттердің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мазмұнына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әсер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етті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Газет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беттерінде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тұлғаға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табыну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репрессия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тақырыбы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пайда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Осы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жылдары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республикалық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жергілікті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телевизия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өз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жұмысын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бастады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Баспа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мен радио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жұмыстың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түрлерін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игере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бастады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КСРО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Журналистер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одағы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құрылып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Қазақстан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журналистерінің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бірінші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съезі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өтті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Осы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кезеңдегі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Қазақстан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журналистикасы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бұқаралық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ақпарат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құралдары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насихаттаудың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қалыптасқан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жүйесі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ретінде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әрекет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>.</w:t>
      </w:r>
    </w:p>
    <w:p w14:paraId="09C62251" w14:textId="77777777" w:rsidR="002A3ED7" w:rsidRPr="002A3ED7" w:rsidRDefault="002A3ED7" w:rsidP="002A3ED7">
      <w:pPr>
        <w:spacing w:before="100" w:beforeAutospacing="1" w:after="100" w:afterAutospacing="1" w:line="338" w:lineRule="atLeast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A3ED7">
        <w:rPr>
          <w:rFonts w:eastAsia="Times New Roman" w:cs="Times New Roman"/>
          <w:szCs w:val="28"/>
          <w:lang w:eastAsia="ru-RU"/>
        </w:rPr>
        <w:t>Қазақстанда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алғашқы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радиостанциялар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1923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пайда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бөлігі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қалпына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келтірілді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бөлігі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Ресейдің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орталық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аймақтарынан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көшірілді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1929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мамыр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айында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Үкімет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Қызылордадан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Алматыға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көшкен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кезде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ғана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радио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торабы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істеді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ал республика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бойынша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жалпы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қуаты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15 киловатт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болатын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үш-ақ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радио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торабы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1931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басында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Алматыда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кең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тарататын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радиостанция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құрылыстарының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құрылысы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аяқталды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ал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сол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маусым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айында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республикада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84 радио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торап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12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мыңнан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астам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радионүкте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істеді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Соғыстан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кейін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хабар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тарату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станцияларының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қуаты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едәуір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артты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Алпысыншы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жылдардың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соңына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қарай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төрт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республикалық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16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облыстық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радио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алты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тілде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хабар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таратты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>.</w:t>
      </w:r>
    </w:p>
    <w:p w14:paraId="111F3EFE" w14:textId="77777777" w:rsidR="002A3ED7" w:rsidRPr="002A3ED7" w:rsidRDefault="002A3ED7" w:rsidP="002A3ED7">
      <w:pPr>
        <w:spacing w:before="100" w:beforeAutospacing="1" w:after="100" w:afterAutospacing="1" w:line="338" w:lineRule="atLeast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A3ED7">
        <w:rPr>
          <w:rFonts w:eastAsia="Times New Roman" w:cs="Times New Roman"/>
          <w:szCs w:val="28"/>
          <w:lang w:eastAsia="ru-RU"/>
        </w:rPr>
        <w:t>Елуінші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жылдардың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екінші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жартысында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телевизиясы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ашылды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Алғаш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рет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қазақстандық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үш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телевизиялық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студияның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– Алматы,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Қарағанды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Өскемен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студияларының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шақырулары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эфирде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1958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үн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қатты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Он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жылдан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кейін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15 телевизия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студиясы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35 ретранслятор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істеді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Қазақстан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журналистері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технологияларды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игере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бастады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телевизиясында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«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Қазақтелефильм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»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арнайы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шығармашылық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бірлестігі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құрылды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>.</w:t>
      </w:r>
    </w:p>
    <w:p w14:paraId="76C04746" w14:textId="77777777" w:rsidR="002A3ED7" w:rsidRPr="002A3ED7" w:rsidRDefault="002A3ED7" w:rsidP="002A3ED7">
      <w:pPr>
        <w:spacing w:before="100" w:beforeAutospacing="1" w:after="100" w:afterAutospacing="1" w:line="338" w:lineRule="atLeast"/>
        <w:jc w:val="both"/>
        <w:rPr>
          <w:rFonts w:eastAsia="Times New Roman" w:cs="Times New Roman"/>
          <w:szCs w:val="28"/>
          <w:lang w:eastAsia="ru-RU"/>
        </w:rPr>
      </w:pPr>
      <w:r w:rsidRPr="002A3ED7">
        <w:rPr>
          <w:rFonts w:eastAsia="Times New Roman" w:cs="Times New Roman"/>
          <w:szCs w:val="28"/>
          <w:lang w:eastAsia="ru-RU"/>
        </w:rPr>
        <w:t xml:space="preserve">1985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КСРО-да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қайта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құру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саясаты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жарияланғаннан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кейін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қоғам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дамуындағы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ішінде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журналистика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саласындағы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өтпелі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кезең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басталды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цензура мен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қатаң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идеологиялық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бақылаудың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біртіндеп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жойылуына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жариялылықтың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дамуына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журналистік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қызмет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еркіндігінің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кеңеюіне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тәуелсіз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БАҚ-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қалыптасуына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әкелді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Қазақстандық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журналистикада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үдерістер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біріншіден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ресейлік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журналистикадан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кейін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екіншіден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ресейлік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журналистикаға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қарағанда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баяу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жүргенін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атап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өткен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жөн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Газет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беттерінде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lastRenderedPageBreak/>
        <w:t>экономиканы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басқарудағы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өзгерістер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туралы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тоқырау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кезеңін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сынау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реформалар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барысын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жариялау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сынды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материалдар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пайда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Отандық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тарихтың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ақтаңдақтарын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БАҚ-та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жариялау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Алаш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қозғалысының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қайраткерлері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қуғын-сүргінге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ұшыраған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зиялыларын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ресми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ақтау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басты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жетістіктердің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бірі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ретте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БАҚ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саясиландыру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әлі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де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сақталды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>.</w:t>
      </w:r>
    </w:p>
    <w:p w14:paraId="497B40B0" w14:textId="77777777" w:rsidR="002A3ED7" w:rsidRPr="002A3ED7" w:rsidRDefault="002A3ED7" w:rsidP="002A3ED7">
      <w:pPr>
        <w:spacing w:before="100" w:beforeAutospacing="1" w:after="100" w:afterAutospacing="1" w:line="338" w:lineRule="atLeast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A3ED7">
        <w:rPr>
          <w:rFonts w:eastAsia="Times New Roman" w:cs="Times New Roman"/>
          <w:szCs w:val="28"/>
          <w:lang w:eastAsia="ru-RU"/>
        </w:rPr>
        <w:t>Қазақстанның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КОКП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КП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қызметінің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тоқтатылуымен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1990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жылы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Қазақстанның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Мемлекеттік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Егемендігі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туралы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Декларацияның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қабылдануымен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қазақстандық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БАҚ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жалпыға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ортақ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мемлекеттіліктің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саяси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үрдістеріне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тәуелділігінен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түпкілікті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бас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тарта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Алғашқы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тәуелсіз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газеттер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радио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телеарналар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пайда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БАҚ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мемлекеттік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коммерциялық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бөлінді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Электрондық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БАҚ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тарату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форматы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өзгерді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айдарлар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пайда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болды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материалдардың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тақырыбы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өзгерді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Бұқаралық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ақпарат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құралдары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қоғамдық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өмірдің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демократиялық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өзгерістерінде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рөл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атқара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бастады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қоғамның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саяси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әлеуметтік-экономикалық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өміріне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қатысуы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партиялар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қозғалыстардың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мінберіне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айналды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. БАҚ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қызметіне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деген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көзқарастың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өзгеруімен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Қазақстан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журналистикасындағы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атқарушы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функциялардың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басымдықтары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да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өзгерді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олар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мемлекетті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жалпыға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бірдей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демократияландыру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шеңберінде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ақпараттық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тұрғысынан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неғұрлым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айқын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көріне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түсті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>.</w:t>
      </w:r>
    </w:p>
    <w:p w14:paraId="186D8E4F" w14:textId="77777777" w:rsidR="002A3ED7" w:rsidRPr="002A3ED7" w:rsidRDefault="002A3ED7" w:rsidP="002A3ED7">
      <w:pPr>
        <w:spacing w:after="0" w:line="360" w:lineRule="atLeast"/>
        <w:rPr>
          <w:rFonts w:eastAsia="Times New Roman" w:cs="Times New Roman"/>
          <w:szCs w:val="28"/>
          <w:lang w:eastAsia="ru-RU"/>
        </w:rPr>
      </w:pPr>
      <w:r w:rsidRPr="002A3ED7">
        <w:rPr>
          <w:rFonts w:eastAsia="Times New Roman" w:cs="Times New Roman"/>
          <w:b/>
          <w:bCs/>
          <w:szCs w:val="28"/>
          <w:lang w:eastAsia="ru-RU"/>
        </w:rPr>
        <w:t>Автор:</w:t>
      </w:r>
      <w:r w:rsidRPr="002A3ED7">
        <w:rPr>
          <w:rFonts w:eastAsia="Times New Roman" w:cs="Times New Roman"/>
          <w:szCs w:val="28"/>
          <w:lang w:eastAsia="ru-RU"/>
        </w:rPr>
        <w:t> 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fldChar w:fldCharType="begin"/>
      </w:r>
      <w:r w:rsidRPr="002A3ED7">
        <w:rPr>
          <w:rFonts w:eastAsia="Times New Roman" w:cs="Times New Roman"/>
          <w:szCs w:val="28"/>
          <w:lang w:eastAsia="ru-RU"/>
        </w:rPr>
        <w:instrText xml:space="preserve"> HYPERLINK "https://e-history.kz/kz/authors?name=%D0%90%D0%B9%D0%BD%D2%B1%D1%80%20%D0%96%D2%B1%D0%BC%D0%B0%D2%93%D0%B0%D0%B7%D0%B8%D0%BD%D0%B0" </w:instrText>
      </w:r>
      <w:r w:rsidRPr="002A3ED7">
        <w:rPr>
          <w:rFonts w:eastAsia="Times New Roman" w:cs="Times New Roman"/>
          <w:szCs w:val="28"/>
          <w:lang w:eastAsia="ru-RU"/>
        </w:rPr>
        <w:fldChar w:fldCharType="separate"/>
      </w:r>
      <w:r w:rsidRPr="002A3ED7">
        <w:rPr>
          <w:rFonts w:eastAsia="Times New Roman" w:cs="Times New Roman"/>
          <w:szCs w:val="28"/>
          <w:lang w:eastAsia="ru-RU"/>
        </w:rPr>
        <w:t>Айнұр</w:t>
      </w:r>
      <w:proofErr w:type="spellEnd"/>
      <w:r w:rsidRPr="002A3ED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A3ED7">
        <w:rPr>
          <w:rFonts w:eastAsia="Times New Roman" w:cs="Times New Roman"/>
          <w:szCs w:val="28"/>
          <w:lang w:eastAsia="ru-RU"/>
        </w:rPr>
        <w:t>Жұмағазина</w:t>
      </w:r>
      <w:proofErr w:type="spellEnd"/>
      <w:r w:rsidRPr="002A3ED7">
        <w:rPr>
          <w:rFonts w:eastAsia="Times New Roman" w:cs="Times New Roman"/>
          <w:szCs w:val="28"/>
          <w:lang w:eastAsia="ru-RU"/>
        </w:rPr>
        <w:fldChar w:fldCharType="end"/>
      </w:r>
    </w:p>
    <w:p w14:paraId="36AC20F7" w14:textId="77777777" w:rsidR="00F12C76" w:rsidRPr="002A3ED7" w:rsidRDefault="00F12C76" w:rsidP="006C0B77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2A3ED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D7"/>
    <w:rsid w:val="002A3ED7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0F448"/>
  <w15:chartTrackingRefBased/>
  <w15:docId w15:val="{EB6BD6A2-8A52-4085-8710-F8F45BED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2A3ED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3E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A3ED7"/>
    <w:rPr>
      <w:color w:val="0000FF"/>
      <w:u w:val="single"/>
    </w:rPr>
  </w:style>
  <w:style w:type="character" w:customStyle="1" w:styleId="breadcrumbslink">
    <w:name w:val="breadcrumbs__link"/>
    <w:basedOn w:val="a0"/>
    <w:rsid w:val="002A3ED7"/>
  </w:style>
  <w:style w:type="character" w:customStyle="1" w:styleId="views">
    <w:name w:val="views"/>
    <w:basedOn w:val="a0"/>
    <w:rsid w:val="002A3ED7"/>
  </w:style>
  <w:style w:type="paragraph" w:styleId="a4">
    <w:name w:val="Normal (Web)"/>
    <w:basedOn w:val="a"/>
    <w:uiPriority w:val="99"/>
    <w:semiHidden/>
    <w:unhideWhenUsed/>
    <w:rsid w:val="002A3ED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3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27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251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1701">
              <w:marLeft w:val="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206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3761</Words>
  <Characters>21443</Characters>
  <Application>Microsoft Office Word</Application>
  <DocSecurity>0</DocSecurity>
  <Lines>178</Lines>
  <Paragraphs>50</Paragraphs>
  <ScaleCrop>false</ScaleCrop>
  <Company/>
  <LinksUpToDate>false</LinksUpToDate>
  <CharactersWithSpaces>25154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2023-01-12T15:10:00Z</dcterms:created>
  <dcterms:modified xsi:type="dcterms:W3CDTF">2023-01-12T15:13:00Z</dcterms:modified>
</cp:coreProperties>
</file>